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AC29E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Приложение № 3.4.</w:t>
      </w:r>
      <w:r w:rsidR="001A2D47" w:rsidRPr="00AC29ED">
        <w:rPr>
          <w:sz w:val="22"/>
          <w:szCs w:val="22"/>
        </w:rPr>
        <w:t>2</w:t>
      </w:r>
      <w:r w:rsidRPr="00AC29ED">
        <w:rPr>
          <w:sz w:val="22"/>
          <w:szCs w:val="22"/>
        </w:rPr>
        <w:t>.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 Тарифному соглашению</w:t>
      </w:r>
    </w:p>
    <w:p w:rsidR="00402BD4" w:rsidRPr="00AC29ED" w:rsidRDefault="00402BD4" w:rsidP="00402BD4">
      <w:pPr>
        <w:jc w:val="center"/>
        <w:rPr>
          <w:sz w:val="22"/>
          <w:szCs w:val="22"/>
        </w:rPr>
      </w:pPr>
      <w:r w:rsidRPr="00AC29ED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AC29ED" w:rsidRDefault="00402BD4" w:rsidP="00402BD4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>Калининградской области</w:t>
      </w:r>
    </w:p>
    <w:p w:rsidR="00637508" w:rsidRDefault="00402BD4" w:rsidP="00637508">
      <w:pPr>
        <w:jc w:val="right"/>
        <w:rPr>
          <w:sz w:val="22"/>
          <w:szCs w:val="22"/>
        </w:rPr>
      </w:pPr>
      <w:r w:rsidRPr="00AC29ED">
        <w:rPr>
          <w:sz w:val="22"/>
          <w:szCs w:val="22"/>
        </w:rPr>
        <w:t xml:space="preserve">от </w:t>
      </w:r>
      <w:r w:rsidR="00637508">
        <w:rPr>
          <w:sz w:val="22"/>
          <w:szCs w:val="22"/>
        </w:rPr>
        <w:t>22</w:t>
      </w:r>
      <w:r w:rsidR="001A2D47" w:rsidRPr="00AC29ED">
        <w:rPr>
          <w:sz w:val="22"/>
          <w:szCs w:val="22"/>
        </w:rPr>
        <w:t xml:space="preserve"> </w:t>
      </w:r>
      <w:r w:rsidRPr="00AC29ED">
        <w:rPr>
          <w:sz w:val="22"/>
          <w:szCs w:val="22"/>
        </w:rPr>
        <w:t>декабря 201</w:t>
      </w:r>
      <w:r w:rsidR="00637508">
        <w:rPr>
          <w:sz w:val="22"/>
          <w:szCs w:val="22"/>
        </w:rPr>
        <w:t>7</w:t>
      </w:r>
      <w:r w:rsidRPr="00AC29ED">
        <w:rPr>
          <w:sz w:val="22"/>
          <w:szCs w:val="22"/>
        </w:rPr>
        <w:t xml:space="preserve"> года</w:t>
      </w:r>
    </w:p>
    <w:p w:rsidR="00637508" w:rsidRDefault="00637508" w:rsidP="00637508">
      <w:pPr>
        <w:jc w:val="right"/>
        <w:rPr>
          <w:sz w:val="22"/>
          <w:szCs w:val="22"/>
        </w:rPr>
      </w:pP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717"/>
        <w:gridCol w:w="5324"/>
        <w:gridCol w:w="1420"/>
        <w:gridCol w:w="740"/>
        <w:gridCol w:w="1054"/>
        <w:gridCol w:w="985"/>
      </w:tblGrid>
      <w:tr w:rsidR="00637508" w:rsidRPr="00637508" w:rsidTr="00637508">
        <w:trPr>
          <w:trHeight w:val="720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508" w:rsidRDefault="00637508" w:rsidP="00C6080A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>Перечень КСГ заболеваний в круглосуточном стационаре, к которым не применяются – КУС, понижающие УК, повышающие УК</w:t>
            </w:r>
            <w:r w:rsidR="006B2B87">
              <w:rPr>
                <w:b/>
                <w:bCs/>
                <w:color w:val="000000"/>
              </w:rPr>
              <w:t xml:space="preserve"> в 2018 году</w:t>
            </w:r>
          </w:p>
          <w:p w:rsidR="00F76E56" w:rsidRPr="00637508" w:rsidRDefault="00351ACC" w:rsidP="00351ACC">
            <w:pPr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(с изменениями от 26 января и 27 апреля </w:t>
            </w:r>
            <w:r w:rsidR="00F76E56">
              <w:rPr>
                <w:bCs/>
                <w:color w:val="000000"/>
              </w:rPr>
              <w:t>2018 года)</w:t>
            </w:r>
          </w:p>
        </w:tc>
      </w:tr>
      <w:tr w:rsidR="00637508" w:rsidRPr="00637508" w:rsidTr="00F76E56">
        <w:trPr>
          <w:trHeight w:val="9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508" w:rsidRPr="00637508" w:rsidRDefault="00637508" w:rsidP="00637508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  <w:sz w:val="16"/>
                <w:szCs w:val="16"/>
              </w:rPr>
            </w:pPr>
            <w:r w:rsidRPr="00637508">
              <w:rPr>
                <w:color w:val="000000"/>
                <w:sz w:val="16"/>
                <w:szCs w:val="16"/>
              </w:rPr>
              <w:t xml:space="preserve">Коэффициент относительной </w:t>
            </w:r>
            <w:proofErr w:type="spellStart"/>
            <w:r w:rsidRPr="00637508">
              <w:rPr>
                <w:color w:val="000000"/>
                <w:sz w:val="16"/>
                <w:szCs w:val="16"/>
              </w:rPr>
              <w:t>затратоемкости</w:t>
            </w:r>
            <w:proofErr w:type="spellEnd"/>
            <w:r w:rsidRPr="00637508">
              <w:rPr>
                <w:color w:val="000000"/>
                <w:sz w:val="16"/>
                <w:szCs w:val="16"/>
              </w:rPr>
              <w:t xml:space="preserve"> КСГ/КПГ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508" w:rsidRPr="00637508" w:rsidRDefault="00637508" w:rsidP="00637508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>КУС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508" w:rsidRPr="00637508" w:rsidRDefault="00637508" w:rsidP="00637508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637508">
              <w:rPr>
                <w:b/>
                <w:bCs/>
                <w:color w:val="000000"/>
              </w:rPr>
              <w:t>повыш</w:t>
            </w:r>
            <w:proofErr w:type="spellEnd"/>
            <w:r w:rsidRPr="00637508">
              <w:rPr>
                <w:b/>
                <w:bCs/>
                <w:color w:val="000000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508" w:rsidRPr="00637508" w:rsidRDefault="00637508" w:rsidP="00637508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637508">
              <w:rPr>
                <w:b/>
                <w:bCs/>
                <w:color w:val="000000"/>
              </w:rPr>
              <w:t>пониж</w:t>
            </w:r>
            <w:proofErr w:type="spellEnd"/>
            <w:r w:rsidRPr="00637508">
              <w:rPr>
                <w:b/>
                <w:bCs/>
                <w:color w:val="000000"/>
              </w:rPr>
              <w:t>.</w:t>
            </w:r>
          </w:p>
        </w:tc>
      </w:tr>
      <w:tr w:rsidR="00637508" w:rsidRPr="00637508" w:rsidTr="00F76E56">
        <w:trPr>
          <w:trHeight w:val="12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Беременность, закончившаяся абортивным исходом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Родоразрешение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Кесарево сечение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Осложнения послеродового периода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Послеродовой сепсис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Воспалительные болезни женских половых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Ангионевротический отек, анафилактический шок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Воспалительные заболевания кишечника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печени, невирусные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печени, невирусные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поджелудочной железы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Панкреатит с синдромом органной дисфункции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Анемии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Анемии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Нарушения свертываемости крови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8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крови и кроветворных органов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27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крови и кроветворных органов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Редкие и тяжелые дерматозы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Среднетяжелые дерматозы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Легкие дерматозы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637508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508" w:rsidRPr="00637508" w:rsidRDefault="00637508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Врожденные аномалии сердечно</w:t>
            </w:r>
            <w:r w:rsidR="00393F22">
              <w:rPr>
                <w:color w:val="000000"/>
              </w:rPr>
              <w:t xml:space="preserve"> </w:t>
            </w:r>
            <w:r w:rsidRPr="00637508">
              <w:rPr>
                <w:color w:val="000000"/>
              </w:rPr>
              <w:t>-</w:t>
            </w:r>
            <w:r w:rsidR="00393F22">
              <w:rPr>
                <w:color w:val="000000"/>
              </w:rPr>
              <w:t xml:space="preserve"> </w:t>
            </w:r>
            <w:r w:rsidRPr="00637508">
              <w:rPr>
                <w:color w:val="000000"/>
              </w:rPr>
              <w:t>сосудистой системы,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08" w:rsidRPr="00637508" w:rsidRDefault="00637508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5133BC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дети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дети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дети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дети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дети (ур.6)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Детская хирургия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Детская хирургия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Аппендэктомия</w:t>
            </w:r>
            <w:proofErr w:type="spellEnd"/>
            <w:r w:rsidRPr="00637508">
              <w:rPr>
                <w:color w:val="000000"/>
              </w:rPr>
              <w:t>, дети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Аппендэктомия</w:t>
            </w:r>
            <w:proofErr w:type="spellEnd"/>
            <w:r w:rsidRPr="00637508">
              <w:rPr>
                <w:color w:val="000000"/>
              </w:rPr>
              <w:t>, дети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дети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дети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дети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Сахарный диабет,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Заболевания гипофиза,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эндокринной системы, дети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эндокринной системы, дети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56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Кишечные инфекции,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Кишечные инфекции,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Вирусный гепатит острый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Вирусный гепатит хронический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Сепсис,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Сепсис,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Сепсис с синдромом органной дисфункции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инфекционные и паразитарные болезни,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инфекционные и паразитарные болезни,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Грипп, вирус гриппа идентифицирован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Клещевой энцефалит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Нестабильная стенокардия, инфаркт миокарда, легочная эмболия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Нестабильная стенокардия, инфаркт миокарда, легочная эмболия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 Инфаркт миокарда, легочная эмболия, лечение с применением </w:t>
            </w:r>
            <w:proofErr w:type="spellStart"/>
            <w:r w:rsidRPr="00637508">
              <w:rPr>
                <w:color w:val="000000"/>
              </w:rPr>
              <w:t>тромболитической</w:t>
            </w:r>
            <w:proofErr w:type="spellEnd"/>
            <w:r w:rsidRPr="00637508">
              <w:rPr>
                <w:color w:val="000000"/>
              </w:rPr>
              <w:t xml:space="preserve"> терапии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Нарушения ритма и проводимости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Нарушения ритма и проводимости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637508">
              <w:rPr>
                <w:color w:val="000000"/>
              </w:rPr>
              <w:t>кардиомиопатии</w:t>
            </w:r>
            <w:proofErr w:type="spellEnd"/>
            <w:r w:rsidRPr="00637508">
              <w:rPr>
                <w:color w:val="000000"/>
              </w:rPr>
              <w:t xml:space="preserve">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637508">
              <w:rPr>
                <w:color w:val="000000"/>
              </w:rPr>
              <w:t>кардиомиопатии</w:t>
            </w:r>
            <w:proofErr w:type="spellEnd"/>
            <w:r w:rsidRPr="00637508">
              <w:rPr>
                <w:color w:val="000000"/>
              </w:rPr>
              <w:t xml:space="preserve">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Воспалительные заболевания ЦНС,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Воспалительные заболевания ЦНС,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Дегенеративные болезни нервной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Демиелинизирующие</w:t>
            </w:r>
            <w:proofErr w:type="spellEnd"/>
            <w:r w:rsidRPr="00637508">
              <w:rPr>
                <w:color w:val="000000"/>
              </w:rPr>
              <w:t xml:space="preserve"> болезни нервной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Эпилепсия, судороги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Эпилепсия, судороги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Расстройства периферической нервной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637508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 нервной системы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 нервной системы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89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Кровоизлияние в мозг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Инфаркт мозга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Инфаркт мозга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Инфаркт мозга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Паралитические синдромы, травма спинного мозга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Паралитические синдромы, травма спинного мозга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Дорсопатии</w:t>
            </w:r>
            <w:proofErr w:type="spellEnd"/>
            <w:r w:rsidRPr="00637508">
              <w:rPr>
                <w:color w:val="000000"/>
              </w:rPr>
              <w:t xml:space="preserve">, </w:t>
            </w:r>
            <w:proofErr w:type="spellStart"/>
            <w:r w:rsidRPr="00637508">
              <w:rPr>
                <w:color w:val="000000"/>
              </w:rPr>
              <w:t>спондилопатии</w:t>
            </w:r>
            <w:proofErr w:type="spellEnd"/>
            <w:r w:rsidRPr="00637508">
              <w:rPr>
                <w:color w:val="000000"/>
              </w:rPr>
              <w:t xml:space="preserve">, </w:t>
            </w:r>
            <w:proofErr w:type="spellStart"/>
            <w:r w:rsidRPr="00637508">
              <w:rPr>
                <w:color w:val="000000"/>
              </w:rPr>
              <w:t>остеопатии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Травмы позвоночника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99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Сотрясение головного мозга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Переломы черепа, внутричерепная травма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центральной нервной системе и головном мозге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центральной нервной системе и головном мозге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периферической нервной системе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периферической нервной системе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периферической нервной системе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Доброкачественные новообразования нервной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109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Геморрагические и гемолитические нарушения у новорожденных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нарушения, возникшие в перинатальном периоде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нарушения, возникшие в перинатальном периоде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нарушения, возникшие в перинатальном периоде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Почечная недостаточность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Гломерулярные</w:t>
            </w:r>
            <w:proofErr w:type="spellEnd"/>
            <w:r w:rsidRPr="00637508">
              <w:rPr>
                <w:color w:val="000000"/>
              </w:rPr>
              <w:t xml:space="preserve"> болезни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117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при злокачественных новообразованиях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при злокачественных новообразованиях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женских половых органах при злокачественных новообразованиях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  <w:r w:rsidRPr="00722926">
              <w:rPr>
                <w:b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  <w:r w:rsidRPr="00722926">
              <w:rPr>
                <w:b/>
                <w:color w:val="000000"/>
              </w:rPr>
              <w:t> </w:t>
            </w: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кишечнике и анальной области при злокачественных новообразованиях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кишечнике и анальной области при злокачественных новообразованиях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  <w:r w:rsidRPr="00722926">
              <w:rPr>
                <w:b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  <w:r w:rsidRPr="00722926">
              <w:rPr>
                <w:b/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почки и мочевыделительной системы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почки и мочевыделительной системы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почки и мочевыделительной системы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кожи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кожи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кожи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щитовидной железы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129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щитовидной железы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Мастэктомия, другие операции при злокачественном новообразовании молочной железы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Мастэктомия, другие операции при злокачественном новообразовании молочной железы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желчного пузыря, желчных протоков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желчного пузыря, желчных протоков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пищевода, желудка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пищевода, желудка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злокачественном новообразовании пищевода, желудка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138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139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5133BC">
        <w:trPr>
          <w:trHeight w:val="56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мужских половых органов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при злокачественных новообразованиях мужских половых органов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(ур.7)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(ур.8)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154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(ур.9)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(ур.10)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637508">
              <w:rPr>
                <w:color w:val="000000"/>
              </w:rPr>
              <w:t>моноклональных</w:t>
            </w:r>
            <w:proofErr w:type="spellEnd"/>
            <w:r w:rsidRPr="00637508">
              <w:rPr>
                <w:color w:val="000000"/>
              </w:rPr>
              <w:t xml:space="preserve"> антител, ингибиторов </w:t>
            </w:r>
            <w:proofErr w:type="spellStart"/>
            <w:r w:rsidRPr="00637508">
              <w:rPr>
                <w:color w:val="000000"/>
              </w:rPr>
              <w:t>протеинкиназы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proofErr w:type="gramStart"/>
            <w:r w:rsidRPr="00637508">
              <w:rPr>
                <w:color w:val="000000"/>
              </w:rPr>
              <w:t xml:space="preserve">Фебрильная </w:t>
            </w:r>
            <w:proofErr w:type="spellStart"/>
            <w:r w:rsidRPr="00637508">
              <w:rPr>
                <w:color w:val="000000"/>
              </w:rPr>
              <w:t>нейтропения</w:t>
            </w:r>
            <w:proofErr w:type="spellEnd"/>
            <w:r w:rsidRPr="00637508">
              <w:rPr>
                <w:color w:val="000000"/>
              </w:rPr>
              <w:t xml:space="preserve">, </w:t>
            </w:r>
            <w:proofErr w:type="spellStart"/>
            <w:r w:rsidRPr="00637508">
              <w:rPr>
                <w:color w:val="000000"/>
              </w:rPr>
              <w:t>агранулоцитоз</w:t>
            </w:r>
            <w:proofErr w:type="spellEnd"/>
            <w:r w:rsidRPr="00637508">
              <w:rPr>
                <w:color w:val="000000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proofErr w:type="gramStart"/>
            <w:r w:rsidRPr="00637508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Лучевая терапия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Лучевая терапия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5133BC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AC5C9E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Лучевая терапия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AC5C9E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722926" w:rsidRDefault="00351ACC" w:rsidP="00AC5C9E">
            <w:pPr>
              <w:jc w:val="center"/>
              <w:rPr>
                <w:b/>
                <w:color w:val="000000"/>
              </w:rPr>
            </w:pP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 xml:space="preserve"> уха, горла, носа, полости рта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Средний отит, мастоидит, нарушения вестибулярной функции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уха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169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слуха, придаточных пазухах носа и верхних дыхательных путях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Замена речевого процессора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175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органе зрения (ур.6)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179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глаза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Травмы глаза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Нарушения всасывания,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Воспалительные </w:t>
            </w:r>
            <w:proofErr w:type="spellStart"/>
            <w:r w:rsidRPr="00637508">
              <w:rPr>
                <w:color w:val="000000"/>
              </w:rPr>
              <w:t>артропатии</w:t>
            </w:r>
            <w:proofErr w:type="spellEnd"/>
            <w:r w:rsidRPr="00637508">
              <w:rPr>
                <w:color w:val="000000"/>
              </w:rPr>
              <w:t xml:space="preserve">, </w:t>
            </w:r>
            <w:proofErr w:type="spellStart"/>
            <w:r w:rsidRPr="00637508">
              <w:rPr>
                <w:color w:val="000000"/>
              </w:rPr>
              <w:t>спондилопатии</w:t>
            </w:r>
            <w:proofErr w:type="spellEnd"/>
            <w:r w:rsidRPr="00637508">
              <w:rPr>
                <w:color w:val="000000"/>
              </w:rPr>
              <w:t>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органов дыхания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Астма,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Астма,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Системные поражения соединительной ткани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Артропатии</w:t>
            </w:r>
            <w:proofErr w:type="spellEnd"/>
            <w:r w:rsidRPr="00637508">
              <w:rPr>
                <w:color w:val="000000"/>
              </w:rPr>
              <w:t xml:space="preserve"> и </w:t>
            </w:r>
            <w:proofErr w:type="spellStart"/>
            <w:r w:rsidRPr="00637508">
              <w:rPr>
                <w:color w:val="000000"/>
              </w:rPr>
              <w:t>спондилопатии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Ревматические болезни сердца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Ревматические болезни сердца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болезни, врожденные аномалии вен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артерий, артериол и капилляров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199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сосудах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сосудах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сосудах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сосудах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6,08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сосудах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208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209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Новообразования доброкачественные,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желчного пузыря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органов пищеварения,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Стенокардия (кроме нестабильной), хроническая ишемическая болезнь сердца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Стенокардия (кроме нестабильной), хроническая ишемическая болезнь сердца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сердца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сердца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Бронхит </w:t>
            </w:r>
            <w:proofErr w:type="spellStart"/>
            <w:r w:rsidRPr="00637508">
              <w:rPr>
                <w:color w:val="000000"/>
              </w:rPr>
              <w:t>необструктивный</w:t>
            </w:r>
            <w:proofErr w:type="spellEnd"/>
            <w:r w:rsidRPr="00637508">
              <w:rPr>
                <w:color w:val="000000"/>
              </w:rPr>
              <w:t>, симптомы и признаки, относящиеся к органам дыхания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219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7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Гнойные состояния нижних дыхательных путей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1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ткани, органах средостения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4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ткани, органах средостения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7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ткани, органах средостения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8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нижних дыхательных путях и легочной ткани, органах средостения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9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Приобретенные и врожденные костно-мышечные деформации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9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Переломы шейки бедра и костей таза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9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229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Переломы, вывихи, растяжения области колена и голени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5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637508">
              <w:rPr>
                <w:color w:val="000000"/>
              </w:rPr>
              <w:t>политравма</w:t>
            </w:r>
            <w:proofErr w:type="spellEnd"/>
            <w:r w:rsidRPr="00637508">
              <w:rPr>
                <w:color w:val="000000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Эндопротезирование суставов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3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Операции на костно-мышечной системе и </w:t>
            </w:r>
            <w:r w:rsidRPr="00637508">
              <w:rPr>
                <w:color w:val="000000"/>
              </w:rPr>
              <w:lastRenderedPageBreak/>
              <w:t>суставах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0,79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236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костно-мышечной системе и суставах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костно-мышечной системе и суставах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0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костно-мышечной системе и суставах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8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239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костно-мышечной системе и суставах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3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Тубулоинтерстициальные</w:t>
            </w:r>
            <w:proofErr w:type="spellEnd"/>
            <w:r w:rsidRPr="00637508">
              <w:rPr>
                <w:color w:val="000000"/>
              </w:rPr>
              <w:t xml:space="preserve"> болезни почек, другие болезни мочевой системы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6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2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6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53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0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4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взрослые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2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мужских половых органах, взрослые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4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249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9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1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4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почке и мочевыделительной системе, взрослые (ур.6)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лимфатических сосудов и лимфатических узлов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3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коже, подкожной клетчатке, придатках кожи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5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коже, подкожной клетчатке, придатках кожи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2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коже, подкожной клетчатке, придатках кожи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259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коже, подкожной клетчатке, придатках кожи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6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Операции на органах кроветворения и иммунной </w:t>
            </w:r>
            <w:r w:rsidRPr="00637508">
              <w:rPr>
                <w:color w:val="000000"/>
              </w:rPr>
              <w:lastRenderedPageBreak/>
              <w:t>системы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1,43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4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261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кроветворения и иммунной системы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3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кроветворения и иммунной системы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эндокринных железах кроме гипофиза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эндокринных железах кроме гипофиза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2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Остеомиелит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Остеомиелит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269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Остеомиелит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 xml:space="preserve"> кожи, жировой ткани и другие болезни кожи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7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желчном пузыре и желчевыводящих путях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0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желчном пузыре и желчевыводящих путях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желчном пузыре и желчевыводящих путях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0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желчном пузыре и желчевыводящих путях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печени и поджелудочной железе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3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279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печени и поджелудочной железе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2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5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пищеводе, желудке, двенадцатиперстной кишке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пищеводе, желудке, двенадцатиперстной кишке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пищеводе, желудке, двенадцатиперстной кишке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0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Аппендэктомия</w:t>
            </w:r>
            <w:proofErr w:type="spellEnd"/>
            <w:r w:rsidRPr="00637508">
              <w:rPr>
                <w:color w:val="000000"/>
              </w:rPr>
              <w:t>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Аппендэктомия</w:t>
            </w:r>
            <w:proofErr w:type="spellEnd"/>
            <w:r w:rsidRPr="00637508">
              <w:rPr>
                <w:color w:val="000000"/>
              </w:rPr>
              <w:t>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4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5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288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по поводу грыж, взрослые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6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289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операции на органах брюшной полости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9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операции на органах брюшной полости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0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операции на органах брюшной полости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Отморожения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Отморожения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4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1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11,11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299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Ожоги (ур.4,5) с синдромом органной дисфункции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14,07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9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полости рта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полости рта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полости рта (ур.3)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0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Операции на органах полости рта (ур.4)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Сахарный диабет,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Сахарный диабет, взрослые (</w:t>
            </w:r>
            <w:proofErr w:type="spellStart"/>
            <w:r w:rsidRPr="00637508">
              <w:rPr>
                <w:color w:val="000000"/>
              </w:rPr>
              <w:t>ур</w:t>
            </w:r>
            <w:proofErr w:type="spellEnd"/>
            <w:r w:rsidRPr="00637508">
              <w:rPr>
                <w:color w:val="000000"/>
              </w:rPr>
              <w:t>. 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Заболевания гипофиза, взрослые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8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эндокринной системы, взрослые (ур.1)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0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309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393F22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болезни эндокринной системы, взрослые (ур.2)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7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Новообразования эндокринных желез доброкачественные, </w:t>
            </w:r>
            <w:proofErr w:type="spellStart"/>
            <w:r w:rsidRPr="00637508">
              <w:rPr>
                <w:color w:val="000000"/>
              </w:rPr>
              <w:t>in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situ</w:t>
            </w:r>
            <w:proofErr w:type="spellEnd"/>
            <w:r w:rsidRPr="00637508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Расстройства питания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9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Другие нарушения обмена веществ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1,16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Кистозный фиброз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4,32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Редкие генетические заболевания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1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5,35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51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54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0,46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0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319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8,4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6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320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0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lastRenderedPageBreak/>
              <w:t>321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18,15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6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322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proofErr w:type="spellStart"/>
            <w:r w:rsidRPr="00637508">
              <w:rPr>
                <w:color w:val="000000"/>
              </w:rPr>
              <w:t>Реинфузия</w:t>
            </w:r>
            <w:proofErr w:type="spellEnd"/>
            <w:r w:rsidRPr="00637508">
              <w:rPr>
                <w:color w:val="000000"/>
              </w:rPr>
              <w:t xml:space="preserve"> </w:t>
            </w:r>
            <w:proofErr w:type="spellStart"/>
            <w:r w:rsidRPr="00637508">
              <w:rPr>
                <w:color w:val="000000"/>
              </w:rPr>
              <w:t>аутокрови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2,05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11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323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 xml:space="preserve">Баллонная внутриаортальная </w:t>
            </w:r>
            <w:proofErr w:type="spellStart"/>
            <w:r w:rsidRPr="00637508">
              <w:rPr>
                <w:color w:val="000000"/>
              </w:rPr>
              <w:t>контрпульсация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7,81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324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ACC" w:rsidRPr="00637508" w:rsidRDefault="00351ACC" w:rsidP="00637508">
            <w:pPr>
              <w:jc w:val="both"/>
              <w:rPr>
                <w:color w:val="000000"/>
              </w:rPr>
            </w:pPr>
            <w:r w:rsidRPr="00637508">
              <w:rPr>
                <w:color w:val="000000"/>
              </w:rPr>
              <w:t>Экстракорпоральная мембранная оксигенация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15,57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637508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60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325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F76E56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F76E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637508" w:rsidRDefault="00351ACC" w:rsidP="00F76E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51ACC" w:rsidRPr="00637508" w:rsidTr="00F76E56">
        <w:trPr>
          <w:trHeight w:val="63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326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53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327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8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328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8,6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22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329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330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79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3,03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1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proofErr w:type="gramStart"/>
            <w:r w:rsidRPr="00351ACC">
              <w:rPr>
                <w:color w:val="000000"/>
              </w:rPr>
              <w:t>Медицинская</w:t>
            </w:r>
            <w:proofErr w:type="gramEnd"/>
            <w:r w:rsidRPr="00351ACC">
              <w:rPr>
                <w:color w:val="000000"/>
              </w:rPr>
              <w:t xml:space="preserve"> </w:t>
            </w:r>
            <w:proofErr w:type="spellStart"/>
            <w:r w:rsidRPr="00351ACC">
              <w:rPr>
                <w:color w:val="000000"/>
              </w:rPr>
              <w:t>кардиореабилитация</w:t>
            </w:r>
            <w:proofErr w:type="spellEnd"/>
            <w:r w:rsidRPr="00351ACC">
              <w:rPr>
                <w:color w:val="000000"/>
              </w:rPr>
              <w:t xml:space="preserve"> (3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7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proofErr w:type="gramStart"/>
            <w:r w:rsidRPr="00351ACC">
              <w:rPr>
                <w:color w:val="000000"/>
              </w:rPr>
              <w:t>Медицинская</w:t>
            </w:r>
            <w:proofErr w:type="gramEnd"/>
            <w:r w:rsidRPr="00351ACC">
              <w:rPr>
                <w:color w:val="000000"/>
              </w:rPr>
              <w:t xml:space="preserve"> </w:t>
            </w:r>
            <w:proofErr w:type="spellStart"/>
            <w:r w:rsidRPr="00351ACC">
              <w:rPr>
                <w:color w:val="000000"/>
              </w:rPr>
              <w:t>кардиореабилитация</w:t>
            </w:r>
            <w:proofErr w:type="spellEnd"/>
            <w:r w:rsidRPr="00351ACC">
              <w:rPr>
                <w:color w:val="000000"/>
              </w:rPr>
              <w:t xml:space="preserve"> (4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383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334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proofErr w:type="gramStart"/>
            <w:r w:rsidRPr="00351ACC">
              <w:rPr>
                <w:color w:val="000000"/>
              </w:rPr>
              <w:t>Медицинская</w:t>
            </w:r>
            <w:proofErr w:type="gramEnd"/>
            <w:r w:rsidRPr="00351ACC">
              <w:rPr>
                <w:color w:val="000000"/>
              </w:rPr>
              <w:t xml:space="preserve"> </w:t>
            </w:r>
            <w:proofErr w:type="spellStart"/>
            <w:r w:rsidRPr="00351ACC">
              <w:rPr>
                <w:color w:val="000000"/>
              </w:rPr>
              <w:t>кардиореабилитация</w:t>
            </w:r>
            <w:proofErr w:type="spellEnd"/>
            <w:r w:rsidRPr="00351ACC">
              <w:rPr>
                <w:color w:val="000000"/>
              </w:rPr>
              <w:t xml:space="preserve"> (5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2,00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4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335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0,59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74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336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0,84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211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337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41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338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339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340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 xml:space="preserve">Медицинская реабилитация детей с онкологическими, гематологическими и иммунологическими заболеваниями в тяжелых </w:t>
            </w:r>
            <w:r w:rsidRPr="00351ACC">
              <w:rPr>
                <w:color w:val="000000"/>
              </w:rPr>
              <w:lastRenderedPageBreak/>
              <w:t>формах продолжительного течения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lastRenderedPageBreak/>
              <w:t>4,81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637508" w:rsidRDefault="00351ACC" w:rsidP="00F76E56">
            <w:pPr>
              <w:jc w:val="center"/>
              <w:rPr>
                <w:b/>
                <w:bCs/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lastRenderedPageBreak/>
              <w:t>341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2,75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342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2,35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</w:p>
        </w:tc>
      </w:tr>
      <w:tr w:rsidR="00351ACC" w:rsidRPr="00637508" w:rsidTr="00F76E56">
        <w:trPr>
          <w:trHeight w:val="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343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CC" w:rsidRPr="00351ACC" w:rsidRDefault="00351ACC" w:rsidP="00F76E56">
            <w:pPr>
              <w:jc w:val="both"/>
              <w:rPr>
                <w:color w:val="000000"/>
              </w:rPr>
            </w:pPr>
            <w:r w:rsidRPr="00351ACC">
              <w:rPr>
                <w:color w:val="000000"/>
              </w:rPr>
              <w:t>Старческая астения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351ACC" w:rsidRDefault="00351ACC" w:rsidP="00F76E56">
            <w:pPr>
              <w:jc w:val="center"/>
              <w:rPr>
                <w:color w:val="000000"/>
              </w:rPr>
            </w:pPr>
            <w:r w:rsidRPr="00351ACC">
              <w:rPr>
                <w:color w:val="000000"/>
              </w:rPr>
              <w:t>1,5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ACC" w:rsidRPr="00637508" w:rsidRDefault="00351ACC" w:rsidP="00F76E56">
            <w:pPr>
              <w:jc w:val="center"/>
              <w:rPr>
                <w:color w:val="000000"/>
              </w:rPr>
            </w:pPr>
            <w:r w:rsidRPr="00637508">
              <w:rPr>
                <w:color w:val="000000"/>
              </w:rPr>
              <w:t> </w:t>
            </w:r>
          </w:p>
        </w:tc>
      </w:tr>
    </w:tbl>
    <w:p w:rsidR="00637508" w:rsidRPr="004B2F12" w:rsidRDefault="00637508" w:rsidP="004B2F12">
      <w:pPr>
        <w:jc w:val="right"/>
        <w:rPr>
          <w:sz w:val="22"/>
          <w:szCs w:val="22"/>
        </w:rPr>
      </w:pPr>
    </w:p>
    <w:sectPr w:rsidR="00637508" w:rsidRPr="004B2F12" w:rsidSect="004B2F12">
      <w:footerReference w:type="default" r:id="rId9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63" w:rsidRDefault="00A34363" w:rsidP="00951CD1">
      <w:r>
        <w:separator/>
      </w:r>
    </w:p>
  </w:endnote>
  <w:endnote w:type="continuationSeparator" w:id="0">
    <w:p w:rsidR="00A34363" w:rsidRDefault="00A34363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446856"/>
      <w:docPartObj>
        <w:docPartGallery w:val="Page Numbers (Bottom of Page)"/>
        <w:docPartUnique/>
      </w:docPartObj>
    </w:sdtPr>
    <w:sdtEndPr/>
    <w:sdtContent>
      <w:p w:rsidR="00C6080A" w:rsidRDefault="00C6080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3BC">
          <w:rPr>
            <w:noProof/>
          </w:rPr>
          <w:t>7</w:t>
        </w:r>
        <w:r>
          <w:fldChar w:fldCharType="end"/>
        </w:r>
      </w:p>
    </w:sdtContent>
  </w:sdt>
  <w:p w:rsidR="00C6080A" w:rsidRDefault="00C6080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63" w:rsidRDefault="00A34363" w:rsidP="00951CD1">
      <w:r>
        <w:separator/>
      </w:r>
    </w:p>
  </w:footnote>
  <w:footnote w:type="continuationSeparator" w:id="0">
    <w:p w:rsidR="00A34363" w:rsidRDefault="00A34363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0F0AF0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2D47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C21F6"/>
    <w:rsid w:val="002D2E9F"/>
    <w:rsid w:val="002E0673"/>
    <w:rsid w:val="002E07EF"/>
    <w:rsid w:val="002E75BA"/>
    <w:rsid w:val="002F4C87"/>
    <w:rsid w:val="002F5CFD"/>
    <w:rsid w:val="0030435D"/>
    <w:rsid w:val="00305468"/>
    <w:rsid w:val="00305AAC"/>
    <w:rsid w:val="00313C6A"/>
    <w:rsid w:val="003258C2"/>
    <w:rsid w:val="00325E6B"/>
    <w:rsid w:val="00331667"/>
    <w:rsid w:val="00351ACC"/>
    <w:rsid w:val="00351FEC"/>
    <w:rsid w:val="0035329D"/>
    <w:rsid w:val="00371074"/>
    <w:rsid w:val="0037653E"/>
    <w:rsid w:val="003902F2"/>
    <w:rsid w:val="00390A93"/>
    <w:rsid w:val="00392718"/>
    <w:rsid w:val="00393324"/>
    <w:rsid w:val="00393F22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41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2F12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133BC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25936"/>
    <w:rsid w:val="00630F68"/>
    <w:rsid w:val="00637508"/>
    <w:rsid w:val="006400C9"/>
    <w:rsid w:val="0065399A"/>
    <w:rsid w:val="00653EB4"/>
    <w:rsid w:val="00655302"/>
    <w:rsid w:val="0067466C"/>
    <w:rsid w:val="006B1D0F"/>
    <w:rsid w:val="006B2B87"/>
    <w:rsid w:val="006C13B5"/>
    <w:rsid w:val="006C25B2"/>
    <w:rsid w:val="006C5BA8"/>
    <w:rsid w:val="006D737F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6680B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3F16"/>
    <w:rsid w:val="00A14973"/>
    <w:rsid w:val="00A242D1"/>
    <w:rsid w:val="00A34363"/>
    <w:rsid w:val="00A528B9"/>
    <w:rsid w:val="00A735DA"/>
    <w:rsid w:val="00A76A62"/>
    <w:rsid w:val="00A76F5D"/>
    <w:rsid w:val="00A77CA0"/>
    <w:rsid w:val="00A77F55"/>
    <w:rsid w:val="00A80E18"/>
    <w:rsid w:val="00A83BFB"/>
    <w:rsid w:val="00AC29ED"/>
    <w:rsid w:val="00AD515B"/>
    <w:rsid w:val="00AE10AB"/>
    <w:rsid w:val="00AF22A1"/>
    <w:rsid w:val="00B05250"/>
    <w:rsid w:val="00B0618C"/>
    <w:rsid w:val="00B1243C"/>
    <w:rsid w:val="00B13AB3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80A"/>
    <w:rsid w:val="00C60CFE"/>
    <w:rsid w:val="00C62195"/>
    <w:rsid w:val="00C74259"/>
    <w:rsid w:val="00C81703"/>
    <w:rsid w:val="00C91B79"/>
    <w:rsid w:val="00CA0191"/>
    <w:rsid w:val="00CA2E6D"/>
    <w:rsid w:val="00CB3439"/>
    <w:rsid w:val="00CC5B49"/>
    <w:rsid w:val="00CD471B"/>
    <w:rsid w:val="00CE3CD0"/>
    <w:rsid w:val="00CE4EDE"/>
    <w:rsid w:val="00CE6561"/>
    <w:rsid w:val="00CF26DF"/>
    <w:rsid w:val="00D10A98"/>
    <w:rsid w:val="00D11C73"/>
    <w:rsid w:val="00D137D8"/>
    <w:rsid w:val="00D15D55"/>
    <w:rsid w:val="00D1731A"/>
    <w:rsid w:val="00D250A1"/>
    <w:rsid w:val="00D30009"/>
    <w:rsid w:val="00D351C6"/>
    <w:rsid w:val="00D36580"/>
    <w:rsid w:val="00D52DA4"/>
    <w:rsid w:val="00D6388B"/>
    <w:rsid w:val="00D73D16"/>
    <w:rsid w:val="00D73EDE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DF44B2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C499C"/>
    <w:rsid w:val="00ED26CC"/>
    <w:rsid w:val="00ED4524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6E56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637508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637508"/>
    <w:rPr>
      <w:color w:val="800080"/>
      <w:u w:val="single"/>
    </w:rPr>
  </w:style>
  <w:style w:type="paragraph" w:customStyle="1" w:styleId="xl64">
    <w:name w:val="xl64"/>
    <w:basedOn w:val="a"/>
    <w:rsid w:val="00637508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637508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637508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637508"/>
    <w:rPr>
      <w:color w:val="800080"/>
      <w:u w:val="single"/>
    </w:rPr>
  </w:style>
  <w:style w:type="paragraph" w:customStyle="1" w:styleId="xl64">
    <w:name w:val="xl64"/>
    <w:basedOn w:val="a"/>
    <w:rsid w:val="00637508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637508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3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3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637508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1B97A-3713-43EA-B990-819ADCEF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3834</Words>
  <Characters>21858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3</cp:revision>
  <cp:lastPrinted>2016-12-28T06:12:00Z</cp:lastPrinted>
  <dcterms:created xsi:type="dcterms:W3CDTF">2018-05-03T08:04:00Z</dcterms:created>
  <dcterms:modified xsi:type="dcterms:W3CDTF">2018-05-03T09:03:00Z</dcterms:modified>
</cp:coreProperties>
</file>